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0C" w:rsidRPr="00787D64" w:rsidRDefault="00787D64" w:rsidP="00787D64">
      <w:pPr>
        <w:shd w:val="clear" w:color="auto" w:fill="FFFFFF"/>
        <w:spacing w:before="225" w:after="225" w:line="435" w:lineRule="atLeast"/>
        <w:outlineLvl w:val="0"/>
        <w:rPr>
          <w:rFonts w:ascii="Times New Roman" w:eastAsia="Times New Roman" w:hAnsi="Times New Roman" w:cs="Times New Roman"/>
          <w:b/>
          <w:bCs/>
          <w:color w:val="2F1F19"/>
          <w:kern w:val="36"/>
          <w:sz w:val="28"/>
          <w:szCs w:val="28"/>
        </w:rPr>
      </w:pPr>
      <w:proofErr w:type="spellStart"/>
      <w:r w:rsidRPr="00787D64">
        <w:rPr>
          <w:rFonts w:ascii="Times New Roman" w:eastAsia="Times New Roman" w:hAnsi="Times New Roman" w:cs="Times New Roman"/>
          <w:b/>
          <w:bCs/>
          <w:color w:val="2F1F19"/>
          <w:kern w:val="36"/>
          <w:sz w:val="28"/>
          <w:szCs w:val="28"/>
        </w:rPr>
        <w:t>Nardaran</w:t>
      </w:r>
      <w:proofErr w:type="spellEnd"/>
      <w:r w:rsidRPr="00787D64">
        <w:rPr>
          <w:rFonts w:ascii="Times New Roman" w:eastAsia="Times New Roman" w:hAnsi="Times New Roman" w:cs="Times New Roman"/>
          <w:b/>
          <w:bCs/>
          <w:color w:val="2F1F19"/>
          <w:kern w:val="36"/>
          <w:sz w:val="28"/>
          <w:szCs w:val="28"/>
        </w:rPr>
        <w:t> </w:t>
      </w:r>
      <w:proofErr w:type="spellStart"/>
      <w:r w:rsidRPr="00787D64">
        <w:rPr>
          <w:rFonts w:ascii="Times New Roman" w:eastAsia="Times New Roman" w:hAnsi="Times New Roman" w:cs="Times New Roman"/>
          <w:b/>
          <w:bCs/>
          <w:color w:val="2F1F19"/>
          <w:kern w:val="36"/>
          <w:sz w:val="28"/>
          <w:szCs w:val="28"/>
        </w:rPr>
        <w:t>q</w:t>
      </w:r>
      <w:proofErr w:type="spellEnd"/>
      <w:r w:rsidRPr="00787D64">
        <w:rPr>
          <w:rFonts w:ascii="Times New Roman" w:eastAsia="Times New Roman" w:hAnsi="Times New Roman" w:cs="Times New Roman"/>
          <w:b/>
          <w:bCs/>
          <w:color w:val="2F1F19"/>
          <w:kern w:val="3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2F1F19"/>
          <w:kern w:val="36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F1F19"/>
          <w:kern w:val="36"/>
          <w:sz w:val="28"/>
          <w:szCs w:val="28"/>
          <w:lang w:val="en-US"/>
        </w:rPr>
        <w:br/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>11</w:t>
      </w:r>
      <w:r>
        <w:rPr>
          <w:rFonts w:ascii="Times New Roman" w:hAnsi="Times New Roman" w:cs="Times New Roman"/>
          <w:color w:val="2F1F19"/>
          <w:sz w:val="23"/>
          <w:szCs w:val="23"/>
          <w:lang w:val="en-US"/>
        </w:rPr>
        <w:t>-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ci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Dalanda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yoldan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400m içəridə dənizə əks tərəfdə</w:t>
      </w:r>
      <w:r>
        <w:rPr>
          <w:rFonts w:ascii="Times New Roman" w:hAnsi="Times New Roman" w:cs="Times New Roman"/>
          <w:color w:val="2F1F19"/>
          <w:sz w:val="23"/>
          <w:szCs w:val="23"/>
          <w:lang w:val="en-US"/>
        </w:rPr>
        <w:br/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2 mərtəbəli 9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otagdan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ibarət 650</w:t>
      </w:r>
      <w:r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kv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bağ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evi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satılır. </w:t>
      </w:r>
      <w:r w:rsidR="00566D90">
        <w:rPr>
          <w:rFonts w:ascii="Times New Roman" w:hAnsi="Times New Roman" w:cs="Times New Roman"/>
          <w:color w:val="2F1F19"/>
          <w:sz w:val="23"/>
          <w:szCs w:val="23"/>
          <w:lang w:val="en-US"/>
        </w:rPr>
        <w:t>12 SOT TORPAQ</w:t>
      </w:r>
      <w:r>
        <w:rPr>
          <w:rFonts w:ascii="Times New Roman" w:hAnsi="Times New Roman" w:cs="Times New Roman"/>
          <w:color w:val="2F1F19"/>
          <w:sz w:val="23"/>
          <w:szCs w:val="23"/>
          <w:lang w:val="en-US"/>
        </w:rPr>
        <w:br/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İkincə mərtəbə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pod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mayakdır. </w:t>
      </w:r>
      <w:r>
        <w:rPr>
          <w:rFonts w:ascii="Times New Roman" w:hAnsi="Times New Roman" w:cs="Times New Roman"/>
          <w:color w:val="2F1F19"/>
          <w:sz w:val="23"/>
          <w:szCs w:val="23"/>
          <w:lang w:val="en-US"/>
        </w:rPr>
        <w:br/>
      </w:r>
      <w:proofErr w:type="spellStart"/>
      <w:proofErr w:type="gram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Həhətdə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gonağ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evi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,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gözətçi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evi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,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hər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cür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meyvə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ağacları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,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sanitar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govşağı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,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toyug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hini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,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su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rezervuarı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və.s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.</w:t>
      </w:r>
      <w:proofErr w:type="gram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 </w:t>
      </w:r>
      <w:proofErr w:type="spellStart"/>
      <w:proofErr w:type="gramStart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>mövcuddur</w:t>
      </w:r>
      <w:proofErr w:type="spellEnd"/>
      <w:proofErr w:type="gramEnd"/>
      <w:r w:rsidRPr="00787D64">
        <w:rPr>
          <w:rFonts w:ascii="Times New Roman" w:hAnsi="Times New Roman" w:cs="Times New Roman"/>
          <w:color w:val="2F1F19"/>
          <w:sz w:val="23"/>
          <w:szCs w:val="23"/>
          <w:lang w:val="en-US"/>
        </w:rPr>
        <w:t xml:space="preserve">. </w:t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Sənədlər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tam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gaydasındadır. Çıxarış həm evə həmdə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torpağa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>.</w:t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br/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Bağ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dəmək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olarki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</w:t>
      </w:r>
      <w:proofErr w:type="spell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torpağ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gimyətinə satılır.</w:t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br/>
        <w:t>-----------------------------------</w:t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br/>
      </w:r>
      <w:r>
        <w:rPr>
          <w:rFonts w:ascii="Times New Roman" w:hAnsi="Times New Roman" w:cs="Times New Roman"/>
          <w:color w:val="2F1F19"/>
          <w:sz w:val="23"/>
          <w:szCs w:val="23"/>
        </w:rPr>
        <w:t xml:space="preserve">НАРДАРАН,11- </w:t>
      </w:r>
      <w:proofErr w:type="spellStart"/>
      <w:r>
        <w:rPr>
          <w:rFonts w:ascii="Times New Roman" w:hAnsi="Times New Roman" w:cs="Times New Roman"/>
          <w:color w:val="2F1F19"/>
          <w:sz w:val="23"/>
          <w:szCs w:val="23"/>
        </w:rPr>
        <w:t>Далан</w:t>
      </w:r>
      <w:proofErr w:type="spellEnd"/>
      <w:r w:rsidRPr="00787D64">
        <w:rPr>
          <w:rFonts w:ascii="Times New Roman" w:hAnsi="Times New Roman" w:cs="Times New Roman"/>
          <w:color w:val="2F1F19"/>
          <w:sz w:val="23"/>
          <w:szCs w:val="23"/>
        </w:rPr>
        <w:t>, в 400 метрах от дороги, на противоположной стороне моря.</w:t>
      </w:r>
      <w:r>
        <w:rPr>
          <w:rFonts w:ascii="Times New Roman" w:hAnsi="Times New Roman" w:cs="Times New Roman"/>
          <w:color w:val="2F1F19"/>
          <w:sz w:val="23"/>
          <w:szCs w:val="23"/>
        </w:rPr>
        <w:br/>
      </w:r>
      <w:r w:rsidR="00566D90">
        <w:rPr>
          <w:rFonts w:ascii="Times New Roman" w:hAnsi="Times New Roman" w:cs="Times New Roman"/>
          <w:color w:val="2F1F19"/>
          <w:sz w:val="23"/>
          <w:szCs w:val="23"/>
        </w:rPr>
        <w:t>Продается,</w:t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двух </w:t>
      </w:r>
      <w:r>
        <w:rPr>
          <w:rFonts w:ascii="Times New Roman" w:hAnsi="Times New Roman" w:cs="Times New Roman"/>
          <w:color w:val="2F1F19"/>
          <w:sz w:val="23"/>
          <w:szCs w:val="23"/>
        </w:rPr>
        <w:t xml:space="preserve">этажный дом- </w:t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>дача площадью 650 кв. м</w:t>
      </w:r>
      <w:r>
        <w:rPr>
          <w:rFonts w:ascii="Times New Roman" w:hAnsi="Times New Roman" w:cs="Times New Roman"/>
          <w:color w:val="2F1F19"/>
          <w:sz w:val="23"/>
          <w:szCs w:val="23"/>
        </w:rPr>
        <w:t>,</w:t>
      </w:r>
      <w:r w:rsidR="00566D90">
        <w:rPr>
          <w:rFonts w:ascii="Times New Roman" w:hAnsi="Times New Roman" w:cs="Times New Roman"/>
          <w:color w:val="2F1F19"/>
          <w:sz w:val="23"/>
          <w:szCs w:val="23"/>
        </w:rPr>
        <w:t>12 сот,   9 комнат.</w:t>
      </w:r>
      <w:r>
        <w:rPr>
          <w:rFonts w:ascii="Times New Roman" w:hAnsi="Times New Roman" w:cs="Times New Roman"/>
          <w:color w:val="2F1F19"/>
          <w:sz w:val="23"/>
          <w:szCs w:val="23"/>
        </w:rPr>
        <w:br/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Второй этаж под маяк </w:t>
      </w:r>
      <w:proofErr w:type="spellStart"/>
      <w:proofErr w:type="gramStart"/>
      <w:r w:rsidRPr="00787D64">
        <w:rPr>
          <w:rFonts w:ascii="Times New Roman" w:hAnsi="Times New Roman" w:cs="Times New Roman"/>
          <w:color w:val="2F1F19"/>
          <w:sz w:val="23"/>
          <w:szCs w:val="23"/>
        </w:rPr>
        <w:t>маяк</w:t>
      </w:r>
      <w:proofErr w:type="spellEnd"/>
      <w:proofErr w:type="gramEnd"/>
      <w:r w:rsidRPr="00787D64">
        <w:rPr>
          <w:rFonts w:ascii="Times New Roman" w:hAnsi="Times New Roman" w:cs="Times New Roman"/>
          <w:color w:val="2F1F19"/>
          <w:sz w:val="23"/>
          <w:szCs w:val="23"/>
        </w:rPr>
        <w:t>.</w:t>
      </w:r>
      <w:r>
        <w:rPr>
          <w:rFonts w:ascii="Times New Roman" w:hAnsi="Times New Roman" w:cs="Times New Roman"/>
          <w:color w:val="2F1F19"/>
          <w:sz w:val="23"/>
          <w:szCs w:val="23"/>
        </w:rPr>
        <w:br/>
        <w:t xml:space="preserve"> Во дворе расположен </w:t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>гостевой дом, сторожевой дом, различные фруктовые деревья, с/у, курятник, резервуар для воды и т.д. Документы в полном порядке</w:t>
      </w:r>
      <w:r>
        <w:rPr>
          <w:rFonts w:ascii="Times New Roman" w:hAnsi="Times New Roman" w:cs="Times New Roman"/>
          <w:color w:val="2F1F19"/>
          <w:sz w:val="23"/>
          <w:szCs w:val="23"/>
        </w:rPr>
        <w:t>.</w:t>
      </w:r>
      <w:r>
        <w:rPr>
          <w:rFonts w:ascii="Times New Roman" w:hAnsi="Times New Roman" w:cs="Times New Roman"/>
          <w:color w:val="2F1F19"/>
          <w:sz w:val="23"/>
          <w:szCs w:val="23"/>
        </w:rPr>
        <w:br/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 xml:space="preserve"> Имеется купчая на землю и на дом.</w:t>
      </w:r>
      <w:r>
        <w:rPr>
          <w:rFonts w:ascii="Times New Roman" w:hAnsi="Times New Roman" w:cs="Times New Roman"/>
          <w:color w:val="2F1F19"/>
          <w:sz w:val="23"/>
          <w:szCs w:val="23"/>
        </w:rPr>
        <w:br/>
      </w:r>
      <w:r w:rsidR="00457BA6">
        <w:rPr>
          <w:rFonts w:ascii="Times New Roman" w:hAnsi="Times New Roman" w:cs="Times New Roman"/>
          <w:color w:val="2F1F19"/>
          <w:sz w:val="23"/>
          <w:szCs w:val="23"/>
        </w:rPr>
        <w:t xml:space="preserve">Дача  </w:t>
      </w:r>
      <w:r w:rsidRPr="00787D64">
        <w:rPr>
          <w:rFonts w:ascii="Times New Roman" w:hAnsi="Times New Roman" w:cs="Times New Roman"/>
          <w:color w:val="2F1F19"/>
          <w:sz w:val="23"/>
          <w:szCs w:val="23"/>
        </w:rPr>
        <w:t>продается по цене земельного участка.</w:t>
      </w:r>
      <w:r>
        <w:rPr>
          <w:rFonts w:ascii="Times New Roman" w:hAnsi="Times New Roman" w:cs="Times New Roman"/>
          <w:color w:val="2F1F19"/>
          <w:sz w:val="23"/>
          <w:szCs w:val="23"/>
        </w:rPr>
        <w:br/>
        <w:t xml:space="preserve">280.000 </w:t>
      </w:r>
      <w:proofErr w:type="spellStart"/>
      <w:r>
        <w:rPr>
          <w:rFonts w:ascii="Times New Roman" w:hAnsi="Times New Roman" w:cs="Times New Roman"/>
          <w:color w:val="2F1F19"/>
          <w:sz w:val="23"/>
          <w:szCs w:val="23"/>
        </w:rPr>
        <w:t>Азн</w:t>
      </w:r>
      <w:proofErr w:type="spellEnd"/>
      <w:r>
        <w:rPr>
          <w:rFonts w:ascii="Times New Roman" w:hAnsi="Times New Roman" w:cs="Times New Roman"/>
          <w:color w:val="2F1F19"/>
          <w:sz w:val="23"/>
          <w:szCs w:val="23"/>
        </w:rPr>
        <w:br/>
      </w:r>
      <w:proofErr w:type="spellStart"/>
      <w:r>
        <w:rPr>
          <w:rFonts w:ascii="Arial" w:hAnsi="Arial" w:cs="Arial"/>
          <w:color w:val="2F1F19"/>
          <w:sz w:val="21"/>
          <w:szCs w:val="21"/>
        </w:rPr>
        <w:t>Nardaran</w:t>
      </w:r>
      <w:proofErr w:type="spellEnd"/>
      <w:r>
        <w:rPr>
          <w:rFonts w:ascii="Arial" w:hAnsi="Arial" w:cs="Arial"/>
          <w:color w:val="2F1F19"/>
          <w:sz w:val="21"/>
          <w:szCs w:val="21"/>
        </w:rPr>
        <w:t xml:space="preserve"> ləhiş Bağları 11-ci Dalan</w:t>
      </w:r>
    </w:p>
    <w:sectPr w:rsidR="00E57A0C" w:rsidRPr="00787D64" w:rsidSect="00B2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D64"/>
    <w:rsid w:val="00457BA6"/>
    <w:rsid w:val="00566D90"/>
    <w:rsid w:val="00787D64"/>
    <w:rsid w:val="00B23CE2"/>
    <w:rsid w:val="00E5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E2"/>
  </w:style>
  <w:style w:type="paragraph" w:styleId="1">
    <w:name w:val="heading 1"/>
    <w:basedOn w:val="a"/>
    <w:link w:val="10"/>
    <w:uiPriority w:val="9"/>
    <w:qFormat/>
    <w:rsid w:val="00787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D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2026-01-30T05:21:00Z</dcterms:created>
  <dcterms:modified xsi:type="dcterms:W3CDTF">2026-01-30T08:32:00Z</dcterms:modified>
</cp:coreProperties>
</file>